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D68B" w14:textId="1B6CB72E" w:rsidR="00B90938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（№　L-201</w:t>
      </w:r>
      <w:r w:rsidR="00456495">
        <w:rPr>
          <w:rFonts w:ascii="ＭＳ 明朝" w:hAnsi="Times New Roman" w:hint="eastAsia"/>
          <w:color w:val="000000"/>
        </w:rPr>
        <w:t>8</w:t>
      </w:r>
      <w:r>
        <w:rPr>
          <w:rFonts w:ascii="ＭＳ 明朝" w:hAnsi="Times New Roman" w:hint="eastAsia"/>
          <w:color w:val="000000"/>
        </w:rPr>
        <w:t>-00</w:t>
      </w:r>
      <w:r w:rsidR="00AE2EDF">
        <w:rPr>
          <w:rFonts w:ascii="ＭＳ 明朝" w:hAnsi="Times New Roman" w:hint="eastAsia"/>
          <w:color w:val="000000"/>
        </w:rPr>
        <w:t>4</w:t>
      </w:r>
      <w:r>
        <w:rPr>
          <w:rFonts w:ascii="ＭＳ 明朝" w:hAnsi="Times New Roman" w:hint="eastAsia"/>
          <w:color w:val="000000"/>
        </w:rPr>
        <w:t>）</w:t>
      </w:r>
    </w:p>
    <w:p w14:paraId="22BD32E1" w14:textId="77140FBC" w:rsidR="00121D79" w:rsidRPr="0039176F" w:rsidRDefault="00121D79" w:rsidP="00023913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 w:rsidR="008611AE">
        <w:rPr>
          <w:rFonts w:eastAsia="ＭＳ ゴシック"/>
          <w:color w:val="000000"/>
          <w:w w:val="50"/>
          <w:sz w:val="40"/>
        </w:rPr>
        <w:t xml:space="preserve"> </w:t>
      </w:r>
      <w:r w:rsidR="008611AE">
        <w:rPr>
          <w:rFonts w:eastAsia="ＭＳ ゴシック" w:hint="eastAsia"/>
          <w:color w:val="000000"/>
          <w:w w:val="50"/>
          <w:sz w:val="40"/>
        </w:rPr>
        <w:t>L</w:t>
      </w:r>
      <w:r w:rsidR="008611AE">
        <w:rPr>
          <w:rFonts w:eastAsia="ＭＳ ゴシック"/>
          <w:color w:val="000000"/>
          <w:w w:val="50"/>
          <w:sz w:val="40"/>
        </w:rPr>
        <w:t>iteS</w:t>
      </w:r>
      <w:r w:rsidR="008611AE">
        <w:rPr>
          <w:rFonts w:eastAsia="ＭＳ ゴシック" w:hint="eastAsia"/>
          <w:color w:val="000000"/>
          <w:w w:val="50"/>
          <w:sz w:val="40"/>
        </w:rPr>
        <w:t>実装規約</w:t>
      </w: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121D79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21D79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60533828" w:rsidR="00121D79" w:rsidRDefault="00121D79" w:rsidP="00C23C5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023913">
              <w:rPr>
                <w:rFonts w:hint="eastAsia"/>
                <w:color w:val="000000"/>
              </w:rPr>
              <w:t>1</w:t>
            </w:r>
            <w:r w:rsidR="00456495">
              <w:rPr>
                <w:rFonts w:hint="eastAsia"/>
                <w:color w:val="000000"/>
              </w:rPr>
              <w:t>8</w:t>
            </w:r>
            <w:r w:rsidRPr="00D57CDF">
              <w:rPr>
                <w:color w:val="000000"/>
              </w:rPr>
              <w:t xml:space="preserve">年　</w:t>
            </w:r>
            <w:r w:rsidR="00833374">
              <w:rPr>
                <w:rFonts w:hint="eastAsia"/>
                <w:color w:val="000000"/>
              </w:rPr>
              <w:t>12</w:t>
            </w:r>
            <w:r w:rsidRPr="00D57CDF">
              <w:rPr>
                <w:color w:val="000000"/>
              </w:rPr>
              <w:t xml:space="preserve">月　</w:t>
            </w:r>
            <w:r w:rsidR="00833374">
              <w:rPr>
                <w:rFonts w:hint="eastAsia"/>
                <w:color w:val="000000"/>
              </w:rPr>
              <w:t>13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D3C03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1D3C03" w:rsidRDefault="001D3C03" w:rsidP="001D3C03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1D3C03" w:rsidRDefault="00340BC5" w:rsidP="001D3C0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</w:t>
            </w:r>
            <w:r w:rsidR="001D3C03">
              <w:rPr>
                <w:rFonts w:ascii="ＭＳ 明朝" w:hAnsi="Times New Roman" w:hint="eastAsia"/>
                <w:color w:val="000000"/>
              </w:rPr>
              <w:t>対象</w:t>
            </w:r>
            <w:r>
              <w:rPr>
                <w:rFonts w:ascii="ＭＳ 明朝" w:hAnsi="Times New Roman" w:hint="eastAsia"/>
                <w:color w:val="000000"/>
              </w:rPr>
              <w:t>バージョン</w:t>
            </w:r>
            <w:r w:rsidR="001D3C03">
              <w:rPr>
                <w:rFonts w:ascii="ＭＳ 明朝" w:hAnsi="Times New Roman" w:hint="eastAsia"/>
                <w:color w:val="000000"/>
              </w:rPr>
              <w:t>：</w:t>
            </w:r>
          </w:p>
        </w:tc>
      </w:tr>
      <w:tr w:rsidR="009F34E9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Default="00FF64C8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7CBB83CB" w:rsidR="009F34E9" w:rsidRDefault="00833374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07C9F607" w:rsidR="009F34E9" w:rsidRDefault="00833374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9F34E9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Default="009F34E9" w:rsidP="009F34E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</w:t>
            </w:r>
            <w:r w:rsidR="00456495">
              <w:rPr>
                <w:rFonts w:ascii="ＭＳ 明朝" w:hAnsi="Times New Roman" w:hint="eastAsia"/>
                <w:color w:val="000000"/>
              </w:rPr>
              <w:t xml:space="preserve">　LiteS規約WG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Default="009F34E9" w:rsidP="009F34E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9F34E9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521EC595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018ECF3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62BF4C20" w:rsidR="00121D79" w:rsidRDefault="00121D79" w:rsidP="008611AE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件　　名　</w:t>
            </w:r>
            <w:r w:rsidR="00AE2EDF" w:rsidRPr="00AE2EDF">
              <w:rPr>
                <w:rFonts w:ascii="ＭＳ 明朝" w:hAnsi="Times New Roman" w:hint="eastAsia"/>
                <w:color w:val="000000"/>
              </w:rPr>
              <w:t>[1058]支払条件：部分払い割合のセット方法に関する追記</w:t>
            </w:r>
          </w:p>
        </w:tc>
      </w:tr>
      <w:tr w:rsidR="00121D79" w:rsidRPr="004B2DEA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3642ED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77777777" w:rsidR="00121D79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3C1321AA" w14:textId="77777777" w:rsidR="008611AE" w:rsidRDefault="008611AE" w:rsidP="006723F9">
            <w:pPr>
              <w:rPr>
                <w:rFonts w:ascii="ＭＳ Ｐゴシック" w:eastAsia="ＭＳ Ｐゴシック" w:hAnsi="ＭＳ Ｐゴシック"/>
              </w:rPr>
            </w:pPr>
          </w:p>
          <w:p w14:paraId="195A0802" w14:textId="04CDBB31" w:rsidR="00855F01" w:rsidRDefault="00465587" w:rsidP="00855F01">
            <w:pPr>
              <w:ind w:firstLineChars="100" w:firstLine="210"/>
              <w:rPr>
                <w:rFonts w:eastAsia="ＭＳ Ｐ明朝"/>
              </w:rPr>
            </w:pPr>
            <w:r w:rsidRPr="00AE2EDF">
              <w:rPr>
                <w:rFonts w:ascii="ＭＳ 明朝" w:hAnsi="Times New Roman" w:hint="eastAsia"/>
                <w:color w:val="000000"/>
              </w:rPr>
              <w:t>[1058]支払条件：部分払い割合のセット方法</w:t>
            </w:r>
            <w:r w:rsidR="00855F01">
              <w:rPr>
                <w:rFonts w:eastAsia="ＭＳ Ｐ明朝" w:hint="eastAsia"/>
              </w:rPr>
              <w:t>について、</w:t>
            </w:r>
            <w:r w:rsidR="00C23C5A">
              <w:rPr>
                <w:rFonts w:eastAsia="ＭＳ Ｐ明朝" w:hint="eastAsia"/>
              </w:rPr>
              <w:t>以下のとおり</w:t>
            </w:r>
            <w:r w:rsidR="00855F01">
              <w:rPr>
                <w:rFonts w:eastAsia="ＭＳ Ｐ明朝" w:hint="eastAsia"/>
              </w:rPr>
              <w:t>改訂することを要求する。</w:t>
            </w:r>
          </w:p>
          <w:p w14:paraId="2DF1E535" w14:textId="77777777" w:rsidR="00855F01" w:rsidRDefault="00855F01" w:rsidP="00855F01">
            <w:pPr>
              <w:ind w:firstLineChars="100" w:firstLine="210"/>
              <w:rPr>
                <w:rFonts w:eastAsia="ＭＳ Ｐ明朝"/>
              </w:rPr>
            </w:pPr>
          </w:p>
          <w:p w14:paraId="33F2E9BD" w14:textId="77777777" w:rsidR="00855F01" w:rsidRDefault="00855F01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(1) </w:t>
            </w:r>
            <w:r>
              <w:rPr>
                <w:rFonts w:eastAsia="ＭＳ Ｐ明朝" w:hint="eastAsia"/>
              </w:rPr>
              <w:t>改訂対象</w:t>
            </w:r>
          </w:p>
          <w:p w14:paraId="6E9E2663" w14:textId="110E2B7A" w:rsidR="00855F01" w:rsidRDefault="00465587" w:rsidP="00855F01">
            <w:pPr>
              <w:ind w:firstLineChars="100" w:firstLine="210"/>
            </w:pPr>
            <w:r w:rsidRPr="00AE2EDF">
              <w:rPr>
                <w:rFonts w:ascii="ＭＳ 明朝" w:hAnsi="Times New Roman" w:hint="eastAsia"/>
                <w:color w:val="000000"/>
              </w:rPr>
              <w:t>[1058]支払条件：部分払い割合</w:t>
            </w:r>
          </w:p>
          <w:p w14:paraId="4F147C03" w14:textId="5E407CD2" w:rsidR="0047427F" w:rsidRDefault="0047427F" w:rsidP="00855F01">
            <w:pPr>
              <w:ind w:firstLineChars="100" w:firstLine="180"/>
              <w:rPr>
                <w:rFonts w:hAnsi="Times New Roman"/>
                <w:sz w:val="18"/>
                <w:szCs w:val="18"/>
              </w:rPr>
            </w:pPr>
          </w:p>
          <w:p w14:paraId="0CE2EF26" w14:textId="77777777" w:rsidR="00855F01" w:rsidRDefault="00855F01" w:rsidP="00855F01">
            <w:pPr>
              <w:rPr>
                <w:rFonts w:eastAsia="ＭＳ Ｐ明朝"/>
              </w:rPr>
            </w:pPr>
          </w:p>
          <w:p w14:paraId="78FD40BF" w14:textId="77777777" w:rsidR="00855F01" w:rsidRDefault="00855F01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(2) </w:t>
            </w:r>
            <w:r>
              <w:rPr>
                <w:rFonts w:eastAsia="ＭＳ Ｐ明朝" w:hint="eastAsia"/>
              </w:rPr>
              <w:t>改訂内容</w:t>
            </w:r>
          </w:p>
          <w:p w14:paraId="26A9C537" w14:textId="77777777" w:rsidR="00855F01" w:rsidRDefault="00855F01" w:rsidP="00855F0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以下のとおり変更する。</w:t>
            </w:r>
          </w:p>
          <w:p w14:paraId="14719B5B" w14:textId="77777777" w:rsidR="00CC422E" w:rsidRDefault="00CC422E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6CF9C2AE" w14:textId="0C5CFBFF" w:rsidR="000B1674" w:rsidRDefault="000B1674" w:rsidP="000B1674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＜CI-NET</w:t>
            </w:r>
            <w:r>
              <w:t xml:space="preserve"> LiteS</w:t>
            </w:r>
            <w:r>
              <w:rPr>
                <w:rFonts w:hint="eastAsia"/>
              </w:rPr>
              <w:t>実装規約</w:t>
            </w:r>
            <w:r>
              <w:rPr>
                <w:rFonts w:ascii="ＭＳ 明朝" w:hAnsi="Times New Roman" w:hint="eastAsia"/>
              </w:rPr>
              <w:t xml:space="preserve">Ver.2.1 ad.7 </w:t>
            </w:r>
            <w:r w:rsidR="00A20275">
              <w:rPr>
                <w:rFonts w:ascii="ＭＳ 明朝" w:hAnsi="Times New Roman" w:hint="eastAsia"/>
              </w:rPr>
              <w:t>確定注文／注文請けメッセージ</w:t>
            </w:r>
            <w:r>
              <w:rPr>
                <w:rFonts w:ascii="ＭＳ 明朝" w:hAnsi="Times New Roman" w:hint="eastAsia"/>
              </w:rPr>
              <w:t>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FE4555" w14:paraId="2832F01F" w14:textId="77777777" w:rsidTr="00AE2EDF">
              <w:trPr>
                <w:trHeight w:val="1203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44AE7968" w14:textId="77777777" w:rsidR="00FE4555" w:rsidRDefault="00FE4555" w:rsidP="00FE4555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6E78C0C5" w14:textId="77777777" w:rsidR="00FE4555" w:rsidRDefault="00FE4555" w:rsidP="00FE4555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2988447F" w14:textId="77777777" w:rsidR="00FE4555" w:rsidRDefault="00FE4555" w:rsidP="00FE4555">
                  <w:pPr>
                    <w:rPr>
                      <w:rFonts w:ascii="ＭＳ 明朝" w:hAnsi="Times New Roman"/>
                    </w:rPr>
                  </w:pPr>
                </w:p>
                <w:p w14:paraId="6BB88A96" w14:textId="77777777" w:rsidR="00FE4555" w:rsidRDefault="00FE4555" w:rsidP="00FE4555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（記載なし。）</w:t>
                  </w:r>
                </w:p>
                <w:p w14:paraId="21A97D27" w14:textId="77777777" w:rsidR="00FE4555" w:rsidRPr="00FF3575" w:rsidRDefault="00FE4555" w:rsidP="00FE4555">
                  <w:pPr>
                    <w:ind w:rightChars="149" w:right="313"/>
                    <w:rPr>
                      <w:dstrike/>
                    </w:rPr>
                  </w:pPr>
                </w:p>
                <w:p w14:paraId="563AC8B7" w14:textId="77777777" w:rsidR="00FE4555" w:rsidRDefault="00FE4555" w:rsidP="00FE4555">
                  <w:pPr>
                    <w:jc w:val="left"/>
                    <w:rPr>
                      <w:rFonts w:ascii="ＭＳ 明朝" w:hAnsi="Times New Roman"/>
                    </w:rPr>
                  </w:pPr>
                </w:p>
              </w:tc>
            </w:tr>
            <w:tr w:rsidR="000B1674" w14:paraId="2CFDD1D5" w14:textId="77777777" w:rsidTr="00AE2EDF">
              <w:trPr>
                <w:trHeight w:val="1273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45328E5B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3F8C22A2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7CD91EB8" w14:textId="77777777" w:rsidR="00D7506B" w:rsidRPr="00FF3575" w:rsidRDefault="00D7506B" w:rsidP="00D7506B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02"/>
                  </w:tblGrid>
                  <w:tr w:rsidR="00FE4555" w:rsidRPr="00FE4555" w14:paraId="10938B19" w14:textId="77777777" w:rsidTr="00BB2D5E">
                    <w:tc>
                      <w:tcPr>
                        <w:tcW w:w="8702" w:type="dxa"/>
                      </w:tcPr>
                      <w:p w14:paraId="307C632B" w14:textId="77777777" w:rsidR="00D7506B" w:rsidRPr="00FE4555" w:rsidRDefault="00D7506B" w:rsidP="00D7506B">
                        <w:pPr>
                          <w:rPr>
                            <w:color w:val="FF0000"/>
                          </w:rPr>
                        </w:pPr>
                        <w:r w:rsidRPr="00FE4555">
                          <w:rPr>
                            <w:rFonts w:hint="eastAsia"/>
                            <w:color w:val="FF0000"/>
                          </w:rPr>
                          <w:t>[1058]</w:t>
                        </w:r>
                        <w:r w:rsidRPr="00FE4555">
                          <w:rPr>
                            <w:rFonts w:hint="eastAsia"/>
                            <w:color w:val="FF0000"/>
                          </w:rPr>
                          <w:t>支払条件：部分払い割合</w:t>
                        </w:r>
                      </w:p>
                      <w:p w14:paraId="2EF538DF" w14:textId="77777777" w:rsidR="00D7506B" w:rsidRPr="00FE4555" w:rsidRDefault="00D7506B" w:rsidP="00D7506B">
                        <w:pPr>
                          <w:rPr>
                            <w:color w:val="FF0000"/>
                          </w:rPr>
                        </w:pPr>
                        <w:r w:rsidRPr="00FE4555">
                          <w:rPr>
                            <w:rFonts w:hint="eastAsia"/>
                            <w:color w:val="FF0000"/>
                          </w:rPr>
                          <w:t xml:space="preserve">　部分払いでの出来高に対する</w:t>
                        </w:r>
                        <w:r w:rsidRPr="00FE4555">
                          <w:rPr>
                            <w:rFonts w:hint="eastAsia"/>
                            <w:color w:val="FF0000"/>
                          </w:rPr>
                          <w:t>%</w:t>
                        </w:r>
                        <w:r w:rsidRPr="00FE4555">
                          <w:rPr>
                            <w:rFonts w:hint="eastAsia"/>
                            <w:color w:val="FF0000"/>
                          </w:rPr>
                          <w:t>割合。</w:t>
                        </w:r>
                      </w:p>
                    </w:tc>
                  </w:tr>
                </w:tbl>
                <w:p w14:paraId="074BE785" w14:textId="2F71A4EE" w:rsidR="00D7506B" w:rsidRPr="00FE4555" w:rsidRDefault="00D7506B" w:rsidP="00D7506B">
                  <w:pPr>
                    <w:spacing w:line="240" w:lineRule="exact"/>
                    <w:ind w:left="113" w:hanging="113"/>
                    <w:rPr>
                      <w:color w:val="FF0000"/>
                    </w:rPr>
                  </w:pPr>
                  <w:r w:rsidRPr="00FE4555">
                    <w:rPr>
                      <w:rFonts w:hint="eastAsia"/>
                      <w:color w:val="FF0000"/>
                    </w:rPr>
                    <w:t>・今回迄の累積出来高金額にこの比を乗じた額が、今回迄の累積請求金額となる。また、その差が今回迄の累積保留金額となる。</w:t>
                  </w:r>
                </w:p>
                <w:p w14:paraId="32200E80" w14:textId="19FD5384" w:rsidR="000B1674" w:rsidRPr="00FE4555" w:rsidRDefault="00465587" w:rsidP="00465587">
                  <w:pPr>
                    <w:spacing w:line="240" w:lineRule="exact"/>
                    <w:ind w:left="113" w:hanging="113"/>
                    <w:rPr>
                      <w:rFonts w:ascii="ＭＳ 明朝" w:hAnsi="Times New Roman"/>
                      <w:u w:val="single"/>
                    </w:rPr>
                  </w:pPr>
                  <w:r w:rsidRPr="00FE4555">
                    <w:rPr>
                      <w:rFonts w:hint="eastAsia"/>
                      <w:color w:val="FF0000"/>
                      <w:u w:val="single"/>
                    </w:rPr>
                    <w:t>・</w:t>
                  </w:r>
                  <w:r w:rsidRPr="00FE4555">
                    <w:rPr>
                      <w:rFonts w:ascii="ＭＳ 明朝" w:hAnsi="Times New Roman" w:hint="eastAsia"/>
                      <w:color w:val="FF0000"/>
                      <w:u w:val="single"/>
                    </w:rPr>
                    <w:t>出来高請求メッセージを利用しない</w:t>
                  </w:r>
                  <w:r w:rsidR="00FE4555" w:rsidRPr="00FE4555">
                    <w:rPr>
                      <w:rFonts w:hint="eastAsia"/>
                      <w:color w:val="FF0000"/>
                      <w:u w:val="single"/>
                    </w:rPr>
                    <w:t>、あるいは、</w:t>
                  </w:r>
                  <w:r w:rsidR="00FE4555" w:rsidRPr="00FE4555">
                    <w:rPr>
                      <w:rFonts w:ascii="ＭＳ 明朝" w:hAnsi="Times New Roman" w:hint="eastAsia"/>
                      <w:color w:val="FF0000"/>
                      <w:u w:val="single"/>
                    </w:rPr>
                    <w:t>支払条件</w:t>
                  </w:r>
                  <w:r w:rsidR="00FE4555" w:rsidRPr="00FE4555">
                    <w:rPr>
                      <w:rFonts w:hint="eastAsia"/>
                      <w:color w:val="FF0000"/>
                      <w:u w:val="single"/>
                    </w:rPr>
                    <w:t>を</w:t>
                  </w:r>
                  <w:r w:rsidR="00FE4555" w:rsidRPr="00FE4555">
                    <w:rPr>
                      <w:rFonts w:hint="eastAsia"/>
                      <w:color w:val="FF0000"/>
                      <w:u w:val="single"/>
                    </w:rPr>
                    <w:t>CI-NET</w:t>
                  </w:r>
                  <w:r w:rsidR="00FE4555" w:rsidRPr="00FE4555">
                    <w:rPr>
                      <w:rFonts w:hint="eastAsia"/>
                      <w:color w:val="FF0000"/>
                      <w:u w:val="single"/>
                    </w:rPr>
                    <w:t>以外の手段で取り交わしている場合には、</w:t>
                  </w:r>
                  <w:r w:rsidR="005A5F36" w:rsidRPr="00FE4555">
                    <w:rPr>
                      <w:rFonts w:hint="eastAsia"/>
                      <w:color w:val="FF0000"/>
                      <w:u w:val="single"/>
                    </w:rPr>
                    <w:t>「</w:t>
                  </w:r>
                  <w:r w:rsidR="005A5F36" w:rsidRPr="00FE4555">
                    <w:rPr>
                      <w:rFonts w:hint="eastAsia"/>
                      <w:color w:val="FF0000"/>
                      <w:u w:val="single"/>
                    </w:rPr>
                    <w:t>0</w:t>
                  </w:r>
                  <w:r w:rsidR="005A5F36" w:rsidRPr="00FE4555">
                    <w:rPr>
                      <w:rFonts w:hint="eastAsia"/>
                      <w:color w:val="FF0000"/>
                      <w:u w:val="single"/>
                    </w:rPr>
                    <w:t>」をセットする。</w:t>
                  </w:r>
                </w:p>
                <w:p w14:paraId="4EFCEDB4" w14:textId="77777777" w:rsidR="000B1674" w:rsidRPr="00EF4E2B" w:rsidRDefault="000B1674" w:rsidP="00397789">
                  <w:pPr>
                    <w:rPr>
                      <w:rFonts w:ascii="ＭＳ 明朝" w:hAnsi="Times New Roman"/>
                    </w:rPr>
                  </w:pPr>
                </w:p>
                <w:p w14:paraId="12D914C0" w14:textId="27A9017A" w:rsidR="00FE4555" w:rsidRPr="00EF4E2B" w:rsidRDefault="00FE4555" w:rsidP="00397789">
                  <w:pPr>
                    <w:rPr>
                      <w:rFonts w:ascii="ＭＳ 明朝" w:hAnsi="Times New Roman"/>
                      <w:color w:val="0000FF"/>
                    </w:rPr>
                  </w:pPr>
                </w:p>
              </w:tc>
            </w:tr>
          </w:tbl>
          <w:p w14:paraId="1E68F08E" w14:textId="77777777" w:rsidR="00CC422E" w:rsidRDefault="00CC422E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23BCCC08" w14:textId="77777777" w:rsidR="00426CE8" w:rsidRPr="003642ED" w:rsidRDefault="00426CE8" w:rsidP="00562D31">
            <w:pPr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D632C" w:rsidRPr="004B2DEA" w14:paraId="459E62F2" w14:textId="77777777" w:rsidTr="00FD6590">
        <w:trPr>
          <w:cantSplit/>
          <w:trHeight w:val="387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lastRenderedPageBreak/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7777777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4B3634E6" w14:textId="5ED91712" w:rsidR="00562D31" w:rsidRDefault="00AE2EDF" w:rsidP="00DF5C60">
            <w:pPr>
              <w:ind w:firstLineChars="100" w:firstLine="210"/>
              <w:rPr>
                <w:rFonts w:eastAsia="ＭＳ Ｐ明朝"/>
              </w:rPr>
            </w:pPr>
            <w:r w:rsidRPr="00AE2EDF">
              <w:rPr>
                <w:rFonts w:eastAsia="ＭＳ Ｐ明朝" w:hint="eastAsia"/>
              </w:rPr>
              <w:t>[1058]</w:t>
            </w:r>
            <w:r w:rsidRPr="00AE2EDF">
              <w:rPr>
                <w:rFonts w:eastAsia="ＭＳ Ｐ明朝" w:hint="eastAsia"/>
              </w:rPr>
              <w:t>支払条件：部分払い割合のセット方法について</w:t>
            </w:r>
            <w:r w:rsidR="00DF5C60">
              <w:rPr>
                <w:rFonts w:eastAsia="ＭＳ Ｐ明朝" w:hint="eastAsia"/>
              </w:rPr>
              <w:t>、出来高請求メッセージを利用しないあるいは支払条件が固定の場合、当該データ項目が</w:t>
            </w:r>
            <w:r w:rsidRPr="00AE2EDF">
              <w:rPr>
                <w:rFonts w:eastAsia="ＭＳ Ｐ明朝" w:hint="eastAsia"/>
              </w:rPr>
              <w:t>N</w:t>
            </w:r>
            <w:r w:rsidRPr="00AE2EDF">
              <w:rPr>
                <w:rFonts w:eastAsia="ＭＳ Ｐ明朝" w:hint="eastAsia"/>
              </w:rPr>
              <w:t>属性</w:t>
            </w:r>
            <w:r w:rsidR="00DF5C60">
              <w:rPr>
                <w:rFonts w:eastAsia="ＭＳ Ｐ明朝" w:hint="eastAsia"/>
              </w:rPr>
              <w:t>であり、「空欄」をセットすることができないことから、</w:t>
            </w:r>
            <w:r w:rsidR="005A5F36" w:rsidRPr="005A5F36">
              <w:rPr>
                <w:rFonts w:hint="eastAsia"/>
              </w:rPr>
              <w:t>「スペース</w:t>
            </w:r>
            <w:r w:rsidR="005A5F36" w:rsidRPr="005A5F36">
              <w:rPr>
                <w:rFonts w:hint="eastAsia"/>
              </w:rPr>
              <w:t>(SP)</w:t>
            </w:r>
            <w:r w:rsidR="005A5F36" w:rsidRPr="005A5F36">
              <w:rPr>
                <w:rFonts w:hint="eastAsia"/>
              </w:rPr>
              <w:t>」または</w:t>
            </w:r>
            <w:r w:rsidRPr="00AE2EDF">
              <w:rPr>
                <w:rFonts w:eastAsia="ＭＳ Ｐ明朝" w:hint="eastAsia"/>
              </w:rPr>
              <w:t>「</w:t>
            </w:r>
            <w:r w:rsidRPr="00AE2EDF">
              <w:rPr>
                <w:rFonts w:eastAsia="ＭＳ Ｐ明朝" w:hint="eastAsia"/>
              </w:rPr>
              <w:t>0</w:t>
            </w:r>
            <w:r w:rsidRPr="00AE2EDF">
              <w:rPr>
                <w:rFonts w:eastAsia="ＭＳ Ｐ明朝" w:hint="eastAsia"/>
              </w:rPr>
              <w:t>」をセットすることを追記</w:t>
            </w:r>
            <w:r>
              <w:rPr>
                <w:rFonts w:eastAsia="ＭＳ Ｐ明朝" w:hint="eastAsia"/>
              </w:rPr>
              <w:t>すべきであるとの指摘</w:t>
            </w:r>
            <w:r w:rsidR="00562D31">
              <w:rPr>
                <w:rFonts w:eastAsia="ＭＳ Ｐ明朝" w:hint="eastAsia"/>
              </w:rPr>
              <w:t>を受けて、改訂を行う。</w:t>
            </w:r>
          </w:p>
          <w:p w14:paraId="79983AC9" w14:textId="77777777" w:rsidR="00562D31" w:rsidRDefault="00562D31" w:rsidP="00562D31">
            <w:pPr>
              <w:rPr>
                <w:rFonts w:eastAsia="ＭＳ Ｐ明朝"/>
              </w:rPr>
            </w:pPr>
          </w:p>
          <w:p w14:paraId="60142C0D" w14:textId="7777777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00EAD24E" w14:textId="49D876F3" w:rsidR="00562D31" w:rsidRDefault="00AE2EDF" w:rsidP="00562D3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既存のデータ項目であるが、運用ルールの追加であるため、既存ユーザへの大きな影響はないと考えられる。</w:t>
            </w:r>
          </w:p>
          <w:p w14:paraId="5587213E" w14:textId="77777777" w:rsidR="008611AE" w:rsidRPr="00C26ADE" w:rsidRDefault="008611AE" w:rsidP="006D632C">
            <w:pPr>
              <w:rPr>
                <w:rFonts w:ascii="ＭＳ Ｐゴシック" w:eastAsia="ＭＳ Ｐゴシック" w:hAnsi="ＭＳ Ｐゴシック"/>
              </w:rPr>
            </w:pPr>
          </w:p>
          <w:p w14:paraId="53A3952B" w14:textId="77777777" w:rsidR="006D632C" w:rsidRPr="003642ED" w:rsidRDefault="006D632C" w:rsidP="008611AE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4167C027" w14:textId="7AB04ACD" w:rsidR="00D034A7" w:rsidRDefault="00D034A7">
      <w:pPr>
        <w:widowControl/>
        <w:jc w:val="left"/>
        <w:rPr>
          <w:rFonts w:ascii="ＭＳ 明朝" w:hAnsi="Times New Roman"/>
          <w:color w:val="000000"/>
        </w:rPr>
      </w:pPr>
    </w:p>
    <w:p w14:paraId="5832997A" w14:textId="77777777" w:rsidR="00D034A7" w:rsidRDefault="00D034A7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7411F7BC" w14:textId="77777777" w:rsidR="00D034A7" w:rsidRDefault="00D034A7" w:rsidP="00D034A7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>（№　L-2018-004）</w:t>
      </w:r>
    </w:p>
    <w:p w14:paraId="7059D18B" w14:textId="77777777" w:rsidR="00D034A7" w:rsidRDefault="00D034A7" w:rsidP="00D034A7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CI-NET LiteS実装規約に係る</w:t>
      </w:r>
    </w:p>
    <w:p w14:paraId="40C8B137" w14:textId="77777777" w:rsidR="00D034A7" w:rsidRDefault="00D034A7" w:rsidP="00D034A7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6E435E39" w14:textId="77777777" w:rsidR="00D034A7" w:rsidRPr="00402438" w:rsidRDefault="00D034A7" w:rsidP="00D034A7">
      <w:pPr>
        <w:spacing w:line="320" w:lineRule="exact"/>
      </w:pPr>
    </w:p>
    <w:p w14:paraId="2982A958" w14:textId="77777777" w:rsidR="00D034A7" w:rsidRDefault="00D034A7" w:rsidP="00D034A7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>CI-NET LiteS</w:t>
      </w:r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14A75988" w14:textId="77777777" w:rsidR="00D034A7" w:rsidRDefault="00D034A7" w:rsidP="00D034A7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D034A7" w:rsidRPr="002C6A6A" w14:paraId="6BF82421" w14:textId="77777777" w:rsidTr="00FE0F0E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227199" w14:textId="77777777" w:rsidR="00D034A7" w:rsidRPr="002C6A6A" w:rsidRDefault="00D034A7" w:rsidP="00FE0F0E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6CE775" w14:textId="77777777" w:rsidR="00D034A7" w:rsidRPr="002C6A6A" w:rsidRDefault="00D034A7" w:rsidP="00FE0F0E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D034A7" w:rsidRPr="002C6A6A" w14:paraId="069B26BF" w14:textId="77777777" w:rsidTr="00FE0F0E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98F01C6" w14:textId="77777777" w:rsidR="00D034A7" w:rsidRPr="002C6A6A" w:rsidRDefault="00D034A7" w:rsidP="00FE0F0E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43BF1A" w14:textId="77777777" w:rsidR="00D034A7" w:rsidRPr="002C6A6A" w:rsidRDefault="00D034A7" w:rsidP="00FE0F0E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38072ECC" w14:textId="77777777" w:rsidR="00D034A7" w:rsidRPr="002C6A6A" w:rsidRDefault="00D034A7" w:rsidP="00FE0F0E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092A30AD" w14:textId="77777777" w:rsidR="00D034A7" w:rsidRPr="001831F6" w:rsidRDefault="00D034A7" w:rsidP="00D034A7">
      <w:pPr>
        <w:spacing w:line="320" w:lineRule="exact"/>
        <w:rPr>
          <w:color w:val="FF0000"/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D034A7" w:rsidRPr="001831F6" w14:paraId="47A390FB" w14:textId="77777777" w:rsidTr="00FE0F0E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29A14AC" w14:textId="77777777" w:rsidR="00D034A7" w:rsidRPr="001831F6" w:rsidRDefault="00D034A7" w:rsidP="00FE0F0E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17CA52" w14:textId="77777777" w:rsidR="00D034A7" w:rsidRPr="001831F6" w:rsidRDefault="00D034A7" w:rsidP="00FE0F0E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17B9A2B4" w14:textId="77777777" w:rsidR="00D034A7" w:rsidRPr="001831F6" w:rsidRDefault="00D034A7" w:rsidP="00FE0F0E">
            <w:pPr>
              <w:spacing w:line="320" w:lineRule="exact"/>
            </w:pPr>
            <w:r w:rsidRPr="00AE2EDF">
              <w:rPr>
                <w:rFonts w:ascii="ＭＳ 明朝" w:hAnsi="Times New Roman" w:hint="eastAsia"/>
                <w:color w:val="000000"/>
              </w:rPr>
              <w:t>[1058]支払条件：部分払い割合のセット方法に関する追記</w:t>
            </w:r>
            <w:r>
              <w:rPr>
                <w:rFonts w:ascii="ＭＳ 明朝" w:hAnsi="Times New Roman" w:hint="eastAsia"/>
                <w:color w:val="000000"/>
              </w:rPr>
              <w:t>。</w:t>
            </w:r>
          </w:p>
        </w:tc>
      </w:tr>
    </w:tbl>
    <w:p w14:paraId="68FDD2DC" w14:textId="77777777" w:rsidR="00D034A7" w:rsidRDefault="00D034A7" w:rsidP="00D034A7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D034A7" w:rsidRPr="00DD1DBF" w14:paraId="7D9F00C4" w14:textId="77777777" w:rsidTr="00FE0F0E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8F2E6A" w14:textId="77777777" w:rsidR="00D034A7" w:rsidRPr="00DD1DBF" w:rsidRDefault="00D034A7" w:rsidP="00FE0F0E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BF4994F" w14:textId="77777777" w:rsidR="00D034A7" w:rsidRPr="00DD1DBF" w:rsidRDefault="00D034A7" w:rsidP="00FE0F0E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1AA4ED5" w14:textId="77777777" w:rsidR="00D034A7" w:rsidRPr="00DD1DBF" w:rsidRDefault="00D034A7" w:rsidP="00FE0F0E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D034A7" w:rsidRPr="008512DB" w14:paraId="5A019BF3" w14:textId="77777777" w:rsidTr="00FE0F0E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7ED52AB" w14:textId="77777777" w:rsidR="00D034A7" w:rsidRPr="00D475CB" w:rsidRDefault="00D034A7" w:rsidP="00FE0F0E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6894C0D" w14:textId="77777777" w:rsidR="00D034A7" w:rsidRDefault="00D034A7" w:rsidP="00FE0F0E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1C377813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7063337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63E7954D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4657A063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AB0C1A5" w14:textId="77777777" w:rsidR="00D034A7" w:rsidRPr="00535A95" w:rsidRDefault="00D034A7" w:rsidP="00FE0F0E">
            <w:pPr>
              <w:spacing w:line="280" w:lineRule="exact"/>
            </w:pPr>
            <w:r>
              <w:rPr>
                <w:rFonts w:hint="eastAsia"/>
              </w:rPr>
              <w:t>既存の運用ルールにおいて、「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」がセットされた場合にシステム処理で部分払い割合を「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」としているケースはないと考えられることから、実稼動しているシステムの改修は不要である。</w:t>
            </w:r>
          </w:p>
        </w:tc>
      </w:tr>
      <w:tr w:rsidR="00D034A7" w:rsidRPr="008512DB" w14:paraId="2EEA2669" w14:textId="77777777" w:rsidTr="00FE0F0E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AC89E49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D6D044D" w14:textId="77777777" w:rsidR="00D034A7" w:rsidRDefault="00D034A7" w:rsidP="00FE0F0E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6A4AD723" w14:textId="77777777" w:rsidR="00D034A7" w:rsidRPr="00305F93" w:rsidRDefault="00D034A7" w:rsidP="00FE0F0E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42C3966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3FA2D62C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4FF20D6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A9B9D31" w14:textId="77777777" w:rsidR="00D034A7" w:rsidRPr="00F748FF" w:rsidRDefault="00D034A7" w:rsidP="00FE0F0E">
            <w:pPr>
              <w:spacing w:line="280" w:lineRule="exact"/>
            </w:pPr>
            <w:r>
              <w:rPr>
                <w:rFonts w:hint="eastAsia"/>
              </w:rPr>
              <w:t>既存の業務ルールへの追加であるため、業務の見直し、変更への影響はない。</w:t>
            </w:r>
          </w:p>
        </w:tc>
      </w:tr>
      <w:tr w:rsidR="00D034A7" w:rsidRPr="008512DB" w14:paraId="1DE08806" w14:textId="77777777" w:rsidTr="00FE0F0E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D05A2A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F1FFD29" w14:textId="77777777" w:rsidR="00D034A7" w:rsidRDefault="00D034A7" w:rsidP="00FE0F0E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93FEA0E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40304F6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72E21E17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7A9588E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6B737B2" w14:textId="77777777" w:rsidR="00D034A7" w:rsidRPr="00F748FF" w:rsidRDefault="00D034A7" w:rsidP="00FE0F0E">
            <w:pPr>
              <w:spacing w:line="280" w:lineRule="exact"/>
            </w:pPr>
            <w:r w:rsidRPr="00A56FB1">
              <w:rPr>
                <w:rFonts w:hint="eastAsia"/>
              </w:rPr>
              <w:t>出来高・請求・立替金・契約打切</w:t>
            </w:r>
            <w:r>
              <w:rPr>
                <w:rFonts w:hint="eastAsia"/>
              </w:rPr>
              <w:t>メッセージのユーザのみが対象となる。</w:t>
            </w:r>
          </w:p>
        </w:tc>
      </w:tr>
      <w:tr w:rsidR="00D034A7" w:rsidRPr="008512DB" w14:paraId="0125604D" w14:textId="77777777" w:rsidTr="00FE0F0E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9CF1849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8E374A6" w14:textId="77777777" w:rsidR="00D034A7" w:rsidRPr="00305F93" w:rsidRDefault="00D034A7" w:rsidP="00FE0F0E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8FECCC3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2202211E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46BD524A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80ACB47" w14:textId="77777777" w:rsidR="00D034A7" w:rsidRPr="003401AD" w:rsidRDefault="00D034A7" w:rsidP="00FE0F0E">
            <w:pPr>
              <w:spacing w:line="280" w:lineRule="exact"/>
            </w:pPr>
            <w:r w:rsidRPr="003401AD">
              <w:rPr>
                <w:rFonts w:hint="eastAsia"/>
              </w:rPr>
              <w:t>及ぼす影響の範囲は明確化されている。</w:t>
            </w:r>
          </w:p>
        </w:tc>
      </w:tr>
      <w:tr w:rsidR="00D034A7" w:rsidRPr="008512DB" w14:paraId="31203129" w14:textId="77777777" w:rsidTr="00FE0F0E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1EC26F8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B9FA607" w14:textId="77777777" w:rsidR="00D034A7" w:rsidRDefault="00D034A7" w:rsidP="00FE0F0E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26B126C9" w14:textId="77777777" w:rsidR="00D034A7" w:rsidRPr="00305F93" w:rsidRDefault="00D034A7" w:rsidP="00FE0F0E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529ACBE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5AD4F4AA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36BAF4C0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D4C3F2B" w14:textId="77777777" w:rsidR="00D034A7" w:rsidRPr="003401AD" w:rsidRDefault="00D034A7" w:rsidP="00FE0F0E">
            <w:pPr>
              <w:spacing w:line="280" w:lineRule="exact"/>
            </w:pPr>
            <w:r>
              <w:rPr>
                <w:rFonts w:hint="eastAsia"/>
              </w:rPr>
              <w:t>①の実稼働システムの改修がない前提で、即時対応が可能である。</w:t>
            </w:r>
          </w:p>
        </w:tc>
      </w:tr>
      <w:tr w:rsidR="00D034A7" w:rsidRPr="008512DB" w14:paraId="5891DD5B" w14:textId="77777777" w:rsidTr="00FE0F0E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B0AB1E2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570997" w14:textId="77777777" w:rsidR="00D034A7" w:rsidRDefault="00D034A7" w:rsidP="00FE0F0E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3A179B35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6AA0052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32DB08E1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7F07755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F1EB850" w14:textId="77777777" w:rsidR="00D034A7" w:rsidRPr="003401AD" w:rsidRDefault="00D034A7" w:rsidP="00FE0F0E">
            <w:pPr>
              <w:spacing w:line="280" w:lineRule="exact"/>
            </w:pPr>
            <w:r w:rsidRPr="003401AD">
              <w:rPr>
                <w:rFonts w:hint="eastAsia"/>
              </w:rPr>
              <w:t>立場の違いによる対応の差異は特にない。</w:t>
            </w:r>
          </w:p>
        </w:tc>
      </w:tr>
      <w:tr w:rsidR="00D034A7" w:rsidRPr="008512DB" w14:paraId="25E89758" w14:textId="77777777" w:rsidTr="00D034A7">
        <w:trPr>
          <w:cantSplit/>
        </w:trPr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EE5D57B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  <w:bookmarkStart w:id="0" w:name="_GoBack" w:colFirst="0" w:colLast="1"/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23BBF55" w14:textId="77777777" w:rsidR="00D034A7" w:rsidRDefault="00D034A7" w:rsidP="00FE0F0E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4927C5DE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DEB304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1B865102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ADE882E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61B0702" w14:textId="77777777" w:rsidR="00D034A7" w:rsidRPr="00F748FF" w:rsidRDefault="00D034A7" w:rsidP="00FE0F0E">
            <w:pPr>
              <w:spacing w:line="280" w:lineRule="exact"/>
            </w:pPr>
          </w:p>
        </w:tc>
      </w:tr>
      <w:tr w:rsidR="00D034A7" w:rsidRPr="008512DB" w14:paraId="624E468C" w14:textId="77777777" w:rsidTr="00D034A7">
        <w:trPr>
          <w:cantSplit/>
        </w:trPr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02C69C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08A3EFD" w14:textId="77777777" w:rsidR="00D034A7" w:rsidRDefault="00D034A7" w:rsidP="00FE0F0E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029F5478" w14:textId="77777777" w:rsidR="00D034A7" w:rsidRPr="00FC4D75" w:rsidRDefault="00D034A7" w:rsidP="00FE0F0E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5782A14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5DF31ABB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2556421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0EF2AEB" w14:textId="77777777" w:rsidR="00D034A7" w:rsidRPr="00F748FF" w:rsidRDefault="00D034A7" w:rsidP="00FE0F0E">
            <w:pPr>
              <w:spacing w:line="280" w:lineRule="exact"/>
            </w:pPr>
          </w:p>
        </w:tc>
      </w:tr>
      <w:bookmarkEnd w:id="0"/>
      <w:tr w:rsidR="00D034A7" w:rsidRPr="008512DB" w14:paraId="39F4F5A1" w14:textId="77777777" w:rsidTr="00FE0F0E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6FF54624" w14:textId="77777777" w:rsidR="00D034A7" w:rsidRPr="003D6738" w:rsidRDefault="00D034A7" w:rsidP="00FE0F0E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F90D8C0" w14:textId="77777777" w:rsidR="00D034A7" w:rsidRDefault="00D034A7" w:rsidP="00FE0F0E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62D81963" w14:textId="77777777" w:rsidR="00D034A7" w:rsidRPr="00305F93" w:rsidRDefault="00D034A7" w:rsidP="00FE0F0E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752CA6D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5E2C7ACF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6B702E6A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9B182D5" w14:textId="77777777" w:rsidR="00D034A7" w:rsidRPr="00F748FF" w:rsidRDefault="00D034A7" w:rsidP="00FE0F0E">
            <w:pPr>
              <w:spacing w:line="280" w:lineRule="exact"/>
            </w:pPr>
          </w:p>
        </w:tc>
      </w:tr>
      <w:tr w:rsidR="00D034A7" w:rsidRPr="008512DB" w14:paraId="490B542C" w14:textId="77777777" w:rsidTr="00FE0F0E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57FE993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73055D7" w14:textId="77777777" w:rsidR="00D034A7" w:rsidRDefault="00D034A7" w:rsidP="00FE0F0E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3459DDBE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69C842F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6D87E7D2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11D56119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1FAAEA9" w14:textId="77777777" w:rsidR="00D034A7" w:rsidRPr="00F748FF" w:rsidRDefault="00D034A7" w:rsidP="00FE0F0E">
            <w:pPr>
              <w:spacing w:line="280" w:lineRule="exact"/>
            </w:pPr>
          </w:p>
        </w:tc>
      </w:tr>
      <w:tr w:rsidR="00D034A7" w:rsidRPr="002C6A6A" w14:paraId="0099DD6B" w14:textId="77777777" w:rsidTr="00FE0F0E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2A90076" w14:textId="77777777" w:rsidR="00D034A7" w:rsidRPr="002C6A6A" w:rsidRDefault="00D034A7" w:rsidP="00FE0F0E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38839EF6" w14:textId="77777777" w:rsidR="00D034A7" w:rsidRPr="002C6A6A" w:rsidRDefault="00D034A7" w:rsidP="00FE0F0E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C761304" w14:textId="77777777" w:rsidR="00D034A7" w:rsidRPr="002C6A6A" w:rsidRDefault="00D034A7" w:rsidP="00FE0F0E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48C45D84" w14:textId="77777777" w:rsidR="00D034A7" w:rsidRPr="002C6A6A" w:rsidRDefault="00D034A7" w:rsidP="00FE0F0E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0445B5C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49719A0F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26300FC9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CDA5FCC" w14:textId="77777777" w:rsidR="00D034A7" w:rsidRPr="00F748FF" w:rsidRDefault="00D034A7" w:rsidP="00FE0F0E">
            <w:pPr>
              <w:spacing w:line="280" w:lineRule="exact"/>
            </w:pPr>
          </w:p>
        </w:tc>
      </w:tr>
      <w:tr w:rsidR="00D034A7" w:rsidRPr="008512DB" w14:paraId="4E54764F" w14:textId="77777777" w:rsidTr="00FE0F0E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9D01037" w14:textId="77777777" w:rsidR="00D034A7" w:rsidRPr="008512DB" w:rsidRDefault="00D034A7" w:rsidP="00FE0F0E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E0AC641" w14:textId="77777777" w:rsidR="00D034A7" w:rsidRPr="008512DB" w:rsidRDefault="00D034A7" w:rsidP="00FE0F0E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E647A66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1FB887E4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541F632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E8E90C3" w14:textId="77777777" w:rsidR="00D034A7" w:rsidRPr="00F748FF" w:rsidRDefault="00D034A7" w:rsidP="00FE0F0E">
            <w:pPr>
              <w:spacing w:line="280" w:lineRule="exact"/>
            </w:pPr>
          </w:p>
        </w:tc>
      </w:tr>
      <w:tr w:rsidR="00D034A7" w:rsidRPr="008512DB" w14:paraId="33F0D2E3" w14:textId="77777777" w:rsidTr="00FE0F0E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94B9D01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4D2DCD9" w14:textId="77777777" w:rsidR="00D034A7" w:rsidRDefault="00D034A7" w:rsidP="00FE0F0E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286F2E20" w14:textId="77777777" w:rsidR="00D034A7" w:rsidRPr="008512DB" w:rsidRDefault="00D034A7" w:rsidP="00FE0F0E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4C494B6E" w14:textId="77777777" w:rsidR="00D034A7" w:rsidRPr="00F748FF" w:rsidRDefault="00D034A7" w:rsidP="00FE0F0E">
            <w:pPr>
              <w:spacing w:line="280" w:lineRule="exact"/>
              <w:jc w:val="center"/>
            </w:pPr>
          </w:p>
          <w:p w14:paraId="32DF9194" w14:textId="77777777" w:rsidR="00D034A7" w:rsidRPr="00F748FF" w:rsidRDefault="00D034A7" w:rsidP="00FE0F0E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45E0B3B5" w14:textId="77777777" w:rsidR="00D034A7" w:rsidRPr="00F748FF" w:rsidRDefault="00D034A7" w:rsidP="00FE0F0E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5AF188" w14:textId="77777777" w:rsidR="00D034A7" w:rsidRPr="00F748FF" w:rsidRDefault="00D034A7" w:rsidP="00FE0F0E">
            <w:pPr>
              <w:spacing w:line="280" w:lineRule="exact"/>
            </w:pPr>
            <w:r>
              <w:rPr>
                <w:rFonts w:hint="eastAsia"/>
              </w:rPr>
              <w:t>緊急性は特にない。</w:t>
            </w:r>
          </w:p>
        </w:tc>
      </w:tr>
    </w:tbl>
    <w:p w14:paraId="38D71832" w14:textId="77777777" w:rsidR="00D034A7" w:rsidRDefault="00D034A7" w:rsidP="00D034A7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D034A7" w:rsidRPr="00C14DE8" w14:paraId="43ADF6A8" w14:textId="77777777" w:rsidTr="00FE0F0E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C805D0" w14:textId="77777777" w:rsidR="00D034A7" w:rsidRPr="00C14DE8" w:rsidRDefault="00D034A7" w:rsidP="00FE0F0E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93D9A0" w14:textId="77777777" w:rsidR="00D034A7" w:rsidRPr="00C14DE8" w:rsidRDefault="00D034A7" w:rsidP="00FE0F0E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25109988" w14:textId="77777777" w:rsidR="00D034A7" w:rsidRPr="00C14DE8" w:rsidRDefault="00D034A7" w:rsidP="00FE0F0E">
            <w:pPr>
              <w:spacing w:line="320" w:lineRule="exact"/>
            </w:pPr>
          </w:p>
          <w:p w14:paraId="08DEB80C" w14:textId="77777777" w:rsidR="00D034A7" w:rsidRPr="00C14DE8" w:rsidRDefault="00D034A7" w:rsidP="00FE0F0E">
            <w:pPr>
              <w:spacing w:line="320" w:lineRule="exact"/>
            </w:pPr>
          </w:p>
          <w:p w14:paraId="63475C54" w14:textId="77777777" w:rsidR="00D034A7" w:rsidRPr="00C14DE8" w:rsidRDefault="00D034A7" w:rsidP="00FE0F0E">
            <w:pPr>
              <w:spacing w:line="320" w:lineRule="exact"/>
            </w:pPr>
          </w:p>
        </w:tc>
      </w:tr>
      <w:tr w:rsidR="00D034A7" w:rsidRPr="00C14DE8" w14:paraId="4B91F359" w14:textId="77777777" w:rsidTr="00FE0F0E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3DC5357" w14:textId="77777777" w:rsidR="00D034A7" w:rsidRPr="00C14DE8" w:rsidRDefault="00D034A7" w:rsidP="00FE0F0E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75EEF2" w14:textId="77777777" w:rsidR="00D034A7" w:rsidRPr="00C14DE8" w:rsidRDefault="00D034A7" w:rsidP="00FE0F0E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655C988C" w14:textId="77777777" w:rsidR="00D034A7" w:rsidRPr="00C14DE8" w:rsidRDefault="00D034A7" w:rsidP="00FE0F0E">
            <w:pPr>
              <w:spacing w:line="320" w:lineRule="exact"/>
            </w:pPr>
          </w:p>
          <w:p w14:paraId="2C551C83" w14:textId="77777777" w:rsidR="00D034A7" w:rsidRPr="00C14DE8" w:rsidRDefault="00D034A7" w:rsidP="00FE0F0E">
            <w:pPr>
              <w:spacing w:line="320" w:lineRule="exact"/>
            </w:pPr>
          </w:p>
          <w:p w14:paraId="58338569" w14:textId="77777777" w:rsidR="00D034A7" w:rsidRPr="00C14DE8" w:rsidRDefault="00D034A7" w:rsidP="00FE0F0E">
            <w:pPr>
              <w:spacing w:line="320" w:lineRule="exact"/>
            </w:pPr>
          </w:p>
        </w:tc>
      </w:tr>
    </w:tbl>
    <w:p w14:paraId="39316DE1" w14:textId="77777777" w:rsidR="00D034A7" w:rsidRPr="00B7578B" w:rsidRDefault="00D034A7" w:rsidP="00D034A7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D034A7" w:rsidRPr="00B7578B" w14:paraId="4E4A5864" w14:textId="77777777" w:rsidTr="00FE0F0E">
        <w:trPr>
          <w:trHeight w:val="705"/>
          <w:jc w:val="center"/>
        </w:trPr>
        <w:tc>
          <w:tcPr>
            <w:tcW w:w="7491" w:type="dxa"/>
          </w:tcPr>
          <w:p w14:paraId="385134B2" w14:textId="77777777" w:rsidR="00D034A7" w:rsidRPr="00C14DE8" w:rsidRDefault="00D034A7" w:rsidP="00FE0F0E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1E5F4FFB" w14:textId="77777777" w:rsidR="00D034A7" w:rsidRPr="00C14DE8" w:rsidRDefault="00D034A7" w:rsidP="00FE0F0E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498C1651" w14:textId="77777777" w:rsidR="00D034A7" w:rsidRPr="00C14DE8" w:rsidRDefault="00D034A7" w:rsidP="00FE0F0E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1E40FBDE" w14:textId="77777777" w:rsidR="00D034A7" w:rsidRPr="00C14DE8" w:rsidRDefault="00D034A7" w:rsidP="00FE0F0E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3E0B3057" w14:textId="77777777" w:rsidR="00D034A7" w:rsidRPr="00B7578B" w:rsidRDefault="00D034A7" w:rsidP="00FE0F0E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152DC58E" w14:textId="77777777" w:rsidR="00D034A7" w:rsidRDefault="00D034A7" w:rsidP="00D034A7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1800882B" w14:textId="77777777" w:rsidR="00D034A7" w:rsidRPr="00C972EB" w:rsidRDefault="00D034A7" w:rsidP="00D034A7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4443DE34" w14:textId="77777777" w:rsidR="008B4710" w:rsidRPr="00D034A7" w:rsidRDefault="008B4710">
      <w:pPr>
        <w:widowControl/>
        <w:jc w:val="left"/>
        <w:rPr>
          <w:rFonts w:ascii="ＭＳ 明朝" w:hAnsi="Times New Roman"/>
          <w:color w:val="000000"/>
        </w:rPr>
      </w:pPr>
    </w:p>
    <w:p w14:paraId="6A65447C" w14:textId="77777777" w:rsidR="008611AE" w:rsidRDefault="008611AE">
      <w:pPr>
        <w:widowControl/>
        <w:jc w:val="left"/>
        <w:rPr>
          <w:rFonts w:ascii="ＭＳ 明朝" w:hAnsi="Times New Roman"/>
          <w:color w:val="000000"/>
        </w:rPr>
      </w:pPr>
    </w:p>
    <w:p w14:paraId="4A013BE9" w14:textId="77777777" w:rsidR="008611AE" w:rsidRDefault="008611AE">
      <w:pPr>
        <w:widowControl/>
        <w:jc w:val="left"/>
        <w:rPr>
          <w:rFonts w:ascii="ＭＳ 明朝" w:hAnsi="Times New Roman"/>
          <w:color w:val="000000"/>
        </w:rPr>
      </w:pPr>
    </w:p>
    <w:sectPr w:rsidR="008611AE" w:rsidSect="00FD6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1358D" w14:textId="77777777" w:rsidR="00C80375" w:rsidRDefault="00C80375">
      <w:r>
        <w:separator/>
      </w:r>
    </w:p>
  </w:endnote>
  <w:endnote w:type="continuationSeparator" w:id="0">
    <w:p w14:paraId="489E9394" w14:textId="77777777" w:rsidR="00C80375" w:rsidRDefault="00C8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7ADB" w14:textId="1356F298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D034A7">
      <w:rPr>
        <w:rStyle w:val="a4"/>
        <w:rFonts w:ascii="ＭＳ Ｐゴシック" w:eastAsia="ＭＳ Ｐゴシック" w:hAnsi="ＭＳ Ｐゴシック"/>
        <w:noProof/>
      </w:rPr>
      <w:t>3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3C616" w14:textId="77777777" w:rsidR="00FA67F7" w:rsidRDefault="00FA6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D2891" w14:textId="77777777" w:rsidR="00C80375" w:rsidRDefault="00C80375">
      <w:r>
        <w:separator/>
      </w:r>
    </w:p>
  </w:footnote>
  <w:footnote w:type="continuationSeparator" w:id="0">
    <w:p w14:paraId="10C8D42B" w14:textId="77777777" w:rsidR="00C80375" w:rsidRDefault="00C8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r w:rsidRPr="003D7E8C">
      <w:rPr>
        <w:rFonts w:hint="eastAsia"/>
        <w:sz w:val="20"/>
        <w:szCs w:val="20"/>
        <w:lang w:eastAsia="zh-TW"/>
      </w:rPr>
      <w:t>LiteS</w:t>
    </w:r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9FC2" w14:textId="3DAA9579" w:rsidR="00FA67F7" w:rsidRDefault="00FA67F7" w:rsidP="00FA67F7">
    <w:pPr>
      <w:pStyle w:val="a5"/>
      <w:wordWrap w:val="0"/>
      <w:jc w:val="right"/>
      <w:rPr>
        <w:rFonts w:ascii="ＭＳ Ｐゴシック" w:eastAsia="ＭＳ Ｐゴシック" w:hAnsi="ＭＳ Ｐゴシック"/>
        <w:szCs w:val="21"/>
      </w:rPr>
    </w:pPr>
    <w:r>
      <w:rPr>
        <w:rFonts w:ascii="ＭＳ Ｐゴシック" w:eastAsia="ＭＳ Ｐゴシック" w:hAnsi="ＭＳ Ｐゴシック" w:hint="eastAsia"/>
        <w:szCs w:val="21"/>
      </w:rPr>
      <w:t>情報化評議会(CI-NET)　2018年度　標準委員会／LiteS規約WG　第</w:t>
    </w:r>
    <w:r w:rsidR="005A5F36">
      <w:rPr>
        <w:rFonts w:ascii="ＭＳ Ｐゴシック" w:eastAsia="ＭＳ Ｐゴシック" w:hAnsi="ＭＳ Ｐゴシック" w:hint="eastAsia"/>
        <w:szCs w:val="21"/>
      </w:rPr>
      <w:t>5</w:t>
    </w:r>
    <w:r>
      <w:rPr>
        <w:rFonts w:ascii="ＭＳ Ｐゴシック" w:eastAsia="ＭＳ Ｐゴシック" w:hAnsi="ＭＳ Ｐゴシック" w:hint="eastAsia"/>
        <w:szCs w:val="21"/>
      </w:rPr>
      <w:t>回　資料■-■</w:t>
    </w:r>
  </w:p>
  <w:p w14:paraId="70DAC3B2" w14:textId="20CD0578" w:rsidR="00FA67F7" w:rsidRDefault="00FA67F7" w:rsidP="00FA67F7">
    <w:pPr>
      <w:pStyle w:val="a5"/>
      <w:jc w:val="right"/>
      <w:rPr>
        <w:rFonts w:ascii="ＭＳ Ｐゴシック" w:eastAsia="ＭＳ Ｐゴシック" w:hAnsi="ＭＳ Ｐゴシック"/>
        <w:szCs w:val="21"/>
      </w:rPr>
    </w:pPr>
    <w:r>
      <w:rPr>
        <w:rFonts w:ascii="ＭＳ Ｐゴシック" w:eastAsia="ＭＳ Ｐゴシック" w:hAnsi="ＭＳ Ｐゴシック" w:hint="eastAsia"/>
        <w:szCs w:val="21"/>
      </w:rPr>
      <w:t>2018年</w:t>
    </w:r>
    <w:r w:rsidR="005A5F36">
      <w:rPr>
        <w:rFonts w:ascii="ＭＳ Ｐゴシック" w:eastAsia="ＭＳ Ｐゴシック" w:hAnsi="ＭＳ Ｐゴシック" w:hint="eastAsia"/>
        <w:szCs w:val="21"/>
      </w:rPr>
      <w:t>12</w:t>
    </w:r>
    <w:r>
      <w:rPr>
        <w:rFonts w:ascii="ＭＳ Ｐゴシック" w:eastAsia="ＭＳ Ｐゴシック" w:hAnsi="ＭＳ Ｐゴシック" w:hint="eastAsia"/>
        <w:szCs w:val="21"/>
      </w:rPr>
      <w:t>月</w:t>
    </w:r>
    <w:r w:rsidR="005A5F36">
      <w:rPr>
        <w:rFonts w:ascii="ＭＳ Ｐゴシック" w:eastAsia="ＭＳ Ｐゴシック" w:hAnsi="ＭＳ Ｐゴシック" w:hint="eastAsia"/>
        <w:szCs w:val="21"/>
      </w:rPr>
      <w:t>13</w:t>
    </w:r>
    <w:r>
      <w:rPr>
        <w:rFonts w:ascii="ＭＳ Ｐゴシック" w:eastAsia="ＭＳ Ｐゴシック" w:hAnsi="ＭＳ Ｐゴシック" w:hint="eastAsia"/>
        <w:szCs w:val="21"/>
      </w:rPr>
      <w:t>日</w:t>
    </w:r>
  </w:p>
  <w:p w14:paraId="28C4996C" w14:textId="77777777" w:rsidR="00EE4349" w:rsidRDefault="00EE4349" w:rsidP="00526D96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8DA5" w14:textId="77777777" w:rsidR="00FA67F7" w:rsidRDefault="00FA67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4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5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E4"/>
    <w:rsid w:val="000000F5"/>
    <w:rsid w:val="00000AD6"/>
    <w:rsid w:val="00003106"/>
    <w:rsid w:val="00006D17"/>
    <w:rsid w:val="000103DF"/>
    <w:rsid w:val="000136D9"/>
    <w:rsid w:val="00014841"/>
    <w:rsid w:val="00016451"/>
    <w:rsid w:val="00020E0B"/>
    <w:rsid w:val="00022F2A"/>
    <w:rsid w:val="00023913"/>
    <w:rsid w:val="00024A94"/>
    <w:rsid w:val="00025695"/>
    <w:rsid w:val="00025B99"/>
    <w:rsid w:val="00030F3B"/>
    <w:rsid w:val="00036365"/>
    <w:rsid w:val="000373A5"/>
    <w:rsid w:val="00041593"/>
    <w:rsid w:val="00052236"/>
    <w:rsid w:val="00053FBF"/>
    <w:rsid w:val="000565B7"/>
    <w:rsid w:val="000706A5"/>
    <w:rsid w:val="000748BA"/>
    <w:rsid w:val="00075B7C"/>
    <w:rsid w:val="000805D5"/>
    <w:rsid w:val="00082C30"/>
    <w:rsid w:val="000831F4"/>
    <w:rsid w:val="00086525"/>
    <w:rsid w:val="00086ABD"/>
    <w:rsid w:val="00096697"/>
    <w:rsid w:val="00097D37"/>
    <w:rsid w:val="000A111D"/>
    <w:rsid w:val="000A79E3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5B90"/>
    <w:rsid w:val="001F66D1"/>
    <w:rsid w:val="002019ED"/>
    <w:rsid w:val="002052D8"/>
    <w:rsid w:val="00206929"/>
    <w:rsid w:val="0020724A"/>
    <w:rsid w:val="00210DD7"/>
    <w:rsid w:val="002112BC"/>
    <w:rsid w:val="00213357"/>
    <w:rsid w:val="002134C7"/>
    <w:rsid w:val="00213A15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713B"/>
    <w:rsid w:val="00282528"/>
    <w:rsid w:val="002900BC"/>
    <w:rsid w:val="002915C8"/>
    <w:rsid w:val="00292F34"/>
    <w:rsid w:val="00297F23"/>
    <w:rsid w:val="002A0889"/>
    <w:rsid w:val="002A5431"/>
    <w:rsid w:val="002A7ABE"/>
    <w:rsid w:val="002B0F2F"/>
    <w:rsid w:val="002B3B2A"/>
    <w:rsid w:val="002B7F7E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F35"/>
    <w:rsid w:val="00392B70"/>
    <w:rsid w:val="003948BF"/>
    <w:rsid w:val="00395CE3"/>
    <w:rsid w:val="003A433E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5587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5622"/>
    <w:rsid w:val="004C6F16"/>
    <w:rsid w:val="004C7334"/>
    <w:rsid w:val="004D1FB5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53BB"/>
    <w:rsid w:val="00583339"/>
    <w:rsid w:val="00584AC5"/>
    <w:rsid w:val="005867B9"/>
    <w:rsid w:val="0059334C"/>
    <w:rsid w:val="005937F1"/>
    <w:rsid w:val="00595324"/>
    <w:rsid w:val="005954C8"/>
    <w:rsid w:val="00595DD2"/>
    <w:rsid w:val="005A23B4"/>
    <w:rsid w:val="005A4B3C"/>
    <w:rsid w:val="005A5F36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2DCD"/>
    <w:rsid w:val="005F358A"/>
    <w:rsid w:val="005F3F32"/>
    <w:rsid w:val="005F4ECC"/>
    <w:rsid w:val="005F6731"/>
    <w:rsid w:val="0060250D"/>
    <w:rsid w:val="006037F7"/>
    <w:rsid w:val="00603C00"/>
    <w:rsid w:val="00605A02"/>
    <w:rsid w:val="006060C1"/>
    <w:rsid w:val="006076BF"/>
    <w:rsid w:val="00610856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1833"/>
    <w:rsid w:val="006D4DA8"/>
    <w:rsid w:val="006D5F5C"/>
    <w:rsid w:val="006D632C"/>
    <w:rsid w:val="006E2CE3"/>
    <w:rsid w:val="006F2CDB"/>
    <w:rsid w:val="0070273E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79C2"/>
    <w:rsid w:val="00792B05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374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E04B2"/>
    <w:rsid w:val="008E14BE"/>
    <w:rsid w:val="008E18D4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61FF"/>
    <w:rsid w:val="00940EA5"/>
    <w:rsid w:val="00943C22"/>
    <w:rsid w:val="00946031"/>
    <w:rsid w:val="0094612F"/>
    <w:rsid w:val="009472EE"/>
    <w:rsid w:val="0095369C"/>
    <w:rsid w:val="009546F8"/>
    <w:rsid w:val="00954EF9"/>
    <w:rsid w:val="009654DD"/>
    <w:rsid w:val="00972E2B"/>
    <w:rsid w:val="00976F33"/>
    <w:rsid w:val="00987921"/>
    <w:rsid w:val="00990352"/>
    <w:rsid w:val="0099085A"/>
    <w:rsid w:val="009A183D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20275"/>
    <w:rsid w:val="00A20332"/>
    <w:rsid w:val="00A2249D"/>
    <w:rsid w:val="00A22EE2"/>
    <w:rsid w:val="00A234D5"/>
    <w:rsid w:val="00A263A4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70D3"/>
    <w:rsid w:val="00AE078C"/>
    <w:rsid w:val="00AE118E"/>
    <w:rsid w:val="00AE179F"/>
    <w:rsid w:val="00AE1D3F"/>
    <w:rsid w:val="00AE2ED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3F65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6B0A"/>
    <w:rsid w:val="00B570C6"/>
    <w:rsid w:val="00B62236"/>
    <w:rsid w:val="00B72E3B"/>
    <w:rsid w:val="00B7405A"/>
    <w:rsid w:val="00B7424D"/>
    <w:rsid w:val="00B81A3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5393"/>
    <w:rsid w:val="00BB5DCD"/>
    <w:rsid w:val="00BB6742"/>
    <w:rsid w:val="00BB7DCE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C8F"/>
    <w:rsid w:val="00C17D41"/>
    <w:rsid w:val="00C23C5A"/>
    <w:rsid w:val="00C2472E"/>
    <w:rsid w:val="00C251AC"/>
    <w:rsid w:val="00C26968"/>
    <w:rsid w:val="00C26ADE"/>
    <w:rsid w:val="00C30F67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0375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D01BBC"/>
    <w:rsid w:val="00D034A7"/>
    <w:rsid w:val="00D040E0"/>
    <w:rsid w:val="00D0635F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33EB"/>
    <w:rsid w:val="00D6759F"/>
    <w:rsid w:val="00D70FFF"/>
    <w:rsid w:val="00D710AA"/>
    <w:rsid w:val="00D74F82"/>
    <w:rsid w:val="00D7506B"/>
    <w:rsid w:val="00D75782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73B"/>
    <w:rsid w:val="00DE72A2"/>
    <w:rsid w:val="00DE775E"/>
    <w:rsid w:val="00DF0984"/>
    <w:rsid w:val="00DF37E4"/>
    <w:rsid w:val="00DF5C60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7092"/>
    <w:rsid w:val="00E479F7"/>
    <w:rsid w:val="00E56214"/>
    <w:rsid w:val="00E65532"/>
    <w:rsid w:val="00E736B1"/>
    <w:rsid w:val="00E9466F"/>
    <w:rsid w:val="00E97247"/>
    <w:rsid w:val="00EA11CF"/>
    <w:rsid w:val="00EA3269"/>
    <w:rsid w:val="00EA4C98"/>
    <w:rsid w:val="00EA5C96"/>
    <w:rsid w:val="00EA6DE1"/>
    <w:rsid w:val="00EB04ED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EF4E2B"/>
    <w:rsid w:val="00F02A95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A02F0"/>
    <w:rsid w:val="00FA3CFA"/>
    <w:rsid w:val="00FA67F7"/>
    <w:rsid w:val="00FB317B"/>
    <w:rsid w:val="00FB54B8"/>
    <w:rsid w:val="00FC067E"/>
    <w:rsid w:val="00FC11C8"/>
    <w:rsid w:val="00FC14E4"/>
    <w:rsid w:val="00FC2934"/>
    <w:rsid w:val="00FC3E97"/>
    <w:rsid w:val="00FC4CEA"/>
    <w:rsid w:val="00FC67DD"/>
    <w:rsid w:val="00FD1019"/>
    <w:rsid w:val="00FD1544"/>
    <w:rsid w:val="00FD2069"/>
    <w:rsid w:val="00FD593C"/>
    <w:rsid w:val="00FD6590"/>
    <w:rsid w:val="00FD76CB"/>
    <w:rsid w:val="00FE4555"/>
    <w:rsid w:val="00FE4E4E"/>
    <w:rsid w:val="00FE5B99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B40DE529-FE09-4301-9E94-F7160D0F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8998-1BA3-44BB-8878-502A1388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 弘治</cp:lastModifiedBy>
  <cp:revision>7</cp:revision>
  <cp:lastPrinted>2015-03-11T02:27:00Z</cp:lastPrinted>
  <dcterms:created xsi:type="dcterms:W3CDTF">2018-12-04T12:53:00Z</dcterms:created>
  <dcterms:modified xsi:type="dcterms:W3CDTF">2021-09-02T01:25:00Z</dcterms:modified>
</cp:coreProperties>
</file>